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9A" w:rsidRDefault="00931341" w:rsidP="00931341">
      <w:pPr>
        <w:pStyle w:val="Heading1"/>
        <w:numPr>
          <w:ilvl w:val="0"/>
          <w:numId w:val="0"/>
        </w:numPr>
        <w:spacing w:before="240"/>
        <w:jc w:val="center"/>
      </w:pPr>
      <w:bookmarkStart w:id="0" w:name="_Toc424066323"/>
      <w:r>
        <w:rPr>
          <w:noProof/>
          <w:lang w:val="en-AU" w:eastAsia="en-AU"/>
        </w:rPr>
        <w:drawing>
          <wp:anchor distT="0" distB="0" distL="114300" distR="114300" simplePos="0" relativeHeight="251664384" behindDoc="0" locked="0" layoutInCell="1" allowOverlap="1" wp14:anchorId="25A527E9" wp14:editId="4BF8E824">
            <wp:simplePos x="0" y="0"/>
            <wp:positionH relativeFrom="column">
              <wp:posOffset>1903095</wp:posOffset>
            </wp:positionH>
            <wp:positionV relativeFrom="paragraph">
              <wp:posOffset>-459740</wp:posOffset>
            </wp:positionV>
            <wp:extent cx="2519045" cy="4584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C9A">
        <w:t>Medical Consent</w:t>
      </w:r>
      <w:bookmarkEnd w:id="0"/>
    </w:p>
    <w:p w:rsidR="00765C9A" w:rsidRDefault="00765C9A"/>
    <w:p w:rsidR="00765C9A" w:rsidRDefault="00765C9A">
      <w:r>
        <w:t xml:space="preserve">As part of your registration, you are covered by the Australian Cricket National Club Insurance Program.  The complete policy is obtainable for viewing from the club president, Mr </w:t>
      </w:r>
      <w:r w:rsidR="00903D8B">
        <w:t>John Edgar</w:t>
      </w:r>
      <w:bookmarkStart w:id="1" w:name="_GoBack"/>
      <w:bookmarkEnd w:id="1"/>
      <w:r>
        <w:t xml:space="preserve">.  </w:t>
      </w:r>
    </w:p>
    <w:p w:rsidR="00765C9A" w:rsidRDefault="00765C9A"/>
    <w:p w:rsidR="00765C9A" w:rsidRDefault="00765C9A">
      <w:r>
        <w:t>This policy is designed to reduce the medical costs of the association/club and it’s players, officials, volunteers, trainers, coaches, umpires, directors, officers, committees, sub committees, members and work experience students, in the event of an injury being obtained during training or game days.</w:t>
      </w:r>
    </w:p>
    <w:p w:rsidR="00765C9A" w:rsidRDefault="00765C9A"/>
    <w:p w:rsidR="00765C9A" w:rsidRDefault="00765C9A">
      <w:r>
        <w:t>The Burw</w:t>
      </w:r>
      <w:r w:rsidR="00376B91">
        <w:t>ood</w:t>
      </w:r>
      <w:r>
        <w:t xml:space="preserve"> Cricket Club, consisting of co-coordinators, coaches and team managers etc, do so as a volunteer group, and although all reasonable care shall be taken, do not accept responsibility for the player on training days or match days.</w:t>
      </w:r>
    </w:p>
    <w:p w:rsidR="00765C9A" w:rsidRDefault="00765C9A"/>
    <w:p w:rsidR="00765C9A" w:rsidRDefault="00765C9A">
      <w:r>
        <w:t>As a parent, you must be aware that it is expected that you shall at all times be responsible for your child at training days and match days.  It is expected that in the event you cannot be present to supervise your child, you will nominate a guardian and make all necessary arrangements for contact in the event of emergency.</w:t>
      </w:r>
    </w:p>
    <w:p w:rsidR="00765C9A" w:rsidRDefault="00765C9A"/>
    <w:p w:rsidR="00765C9A" w:rsidRDefault="00765C9A">
      <w:r>
        <w:t xml:space="preserve">Please read the </w:t>
      </w:r>
      <w:r w:rsidR="00DD1688">
        <w:t>paragraph</w:t>
      </w:r>
      <w:r>
        <w:t xml:space="preserve"> below and sign, registration will not be complete until the Club receives this form.</w:t>
      </w:r>
    </w:p>
    <w:p w:rsidR="00765C9A" w:rsidRDefault="00765C9A">
      <w:pPr>
        <w:ind w:left="-540" w:right="-540"/>
      </w:pPr>
    </w:p>
    <w:p w:rsidR="00765C9A" w:rsidRDefault="00765C9A">
      <w:r>
        <w:t>Consent</w:t>
      </w:r>
      <w:r w:rsidR="00DD1688">
        <w:t>:</w:t>
      </w:r>
    </w:p>
    <w:p w:rsidR="00765C9A" w:rsidRDefault="00765C9A" w:rsidP="00DD1688">
      <w:pPr>
        <w:spacing w:before="240" w:line="360" w:lineRule="auto"/>
        <w:rPr>
          <w:i/>
        </w:rPr>
      </w:pPr>
      <w:r>
        <w:rPr>
          <w:i/>
        </w:rPr>
        <w:t>"I agree that my child will be subject to the direction and control of the coach and team manager, and I expect my child to obey all reasonable rules and directions governing safety and behaviour.  In the event of illness or accident to my child I will be notified as soon as possible, but I authorise the person in charge to administer first aid to my child and if it is impracticable to communicate with me, I consent to my child receiving such medical and surgical treatment (including the administration of an anaesthetic) as may be deemed necessary by a paramedic or legally qualified medical practitioner.  I understand that all reasonable care for the safety and health of my child will be taken by the persons in charge.  I agree to pay all fees and expenses incurred, including those for transportation and hospital accommodation."</w:t>
      </w:r>
    </w:p>
    <w:p w:rsidR="00765C9A" w:rsidRDefault="00765C9A">
      <w:pPr>
        <w:rPr>
          <w:i/>
        </w:rPr>
      </w:pPr>
    </w:p>
    <w:p w:rsidR="00DD1688" w:rsidRDefault="00DD1688">
      <w:pPr>
        <w:rPr>
          <w:i/>
        </w:rPr>
      </w:pPr>
    </w:p>
    <w:p w:rsidR="00DD1688" w:rsidRDefault="00DD1688">
      <w:pPr>
        <w:rPr>
          <w:i/>
        </w:rPr>
      </w:pPr>
    </w:p>
    <w:p w:rsidR="00765C9A" w:rsidRDefault="00765C9A">
      <w:pPr>
        <w:rPr>
          <w:i/>
        </w:rPr>
      </w:pPr>
      <w:r>
        <w:rPr>
          <w:i/>
        </w:rPr>
        <w:t>Parent/Guardian Signature</w:t>
      </w:r>
      <w:r w:rsidR="00DD1688">
        <w:rPr>
          <w:i/>
        </w:rPr>
        <w:tab/>
      </w:r>
      <w:r>
        <w:rPr>
          <w:i/>
        </w:rPr>
        <w:t xml:space="preserve"> ___________________________________________</w:t>
      </w:r>
    </w:p>
    <w:p w:rsidR="00765C9A" w:rsidRDefault="00765C9A">
      <w:pPr>
        <w:rPr>
          <w:i/>
        </w:rPr>
      </w:pPr>
    </w:p>
    <w:p w:rsidR="00DD1688" w:rsidRDefault="00DD1688">
      <w:pPr>
        <w:rPr>
          <w:i/>
        </w:rPr>
      </w:pPr>
    </w:p>
    <w:p w:rsidR="00765C9A" w:rsidRDefault="00765C9A">
      <w:pPr>
        <w:rPr>
          <w:i/>
        </w:rPr>
      </w:pPr>
    </w:p>
    <w:p w:rsidR="00765C9A" w:rsidRDefault="00765C9A">
      <w:pPr>
        <w:rPr>
          <w:i/>
        </w:rPr>
      </w:pPr>
      <w:r>
        <w:rPr>
          <w:i/>
        </w:rPr>
        <w:t>Date</w:t>
      </w:r>
      <w:r w:rsidR="00DD1688">
        <w:rPr>
          <w:i/>
        </w:rPr>
        <w:tab/>
      </w:r>
      <w:r w:rsidR="00DD1688">
        <w:rPr>
          <w:i/>
        </w:rPr>
        <w:tab/>
      </w:r>
      <w:r w:rsidR="00DD1688">
        <w:rPr>
          <w:i/>
        </w:rPr>
        <w:tab/>
      </w:r>
      <w:r w:rsidR="00DD1688">
        <w:rPr>
          <w:i/>
        </w:rPr>
        <w:tab/>
      </w:r>
      <w:r>
        <w:rPr>
          <w:i/>
        </w:rPr>
        <w:t>_____________</w:t>
      </w:r>
      <w:r w:rsidR="00DD1688">
        <w:rPr>
          <w:i/>
        </w:rPr>
        <w:t>________________</w:t>
      </w:r>
      <w:r>
        <w:rPr>
          <w:i/>
        </w:rPr>
        <w:t>_______________</w:t>
      </w:r>
    </w:p>
    <w:p w:rsidR="00765C9A" w:rsidRDefault="00765C9A">
      <w:pPr>
        <w:rPr>
          <w:i/>
        </w:rPr>
      </w:pPr>
    </w:p>
    <w:p w:rsidR="00765C9A" w:rsidRDefault="00765C9A">
      <w:pPr>
        <w:rPr>
          <w:i/>
        </w:rPr>
      </w:pPr>
    </w:p>
    <w:p w:rsidR="00DD1688" w:rsidRDefault="00DD1688">
      <w:pPr>
        <w:rPr>
          <w:i/>
        </w:rPr>
      </w:pPr>
    </w:p>
    <w:p w:rsidR="00765C9A" w:rsidRDefault="00765C9A">
      <w:pPr>
        <w:rPr>
          <w:i/>
        </w:rPr>
      </w:pPr>
      <w:r>
        <w:rPr>
          <w:i/>
        </w:rPr>
        <w:t>Parent/Guardian’s full name</w:t>
      </w:r>
      <w:r w:rsidR="00DD1688">
        <w:rPr>
          <w:i/>
        </w:rPr>
        <w:tab/>
      </w:r>
      <w:r>
        <w:rPr>
          <w:i/>
        </w:rPr>
        <w:t>____________________________________________</w:t>
      </w:r>
    </w:p>
    <w:p w:rsidR="00765C9A" w:rsidRDefault="00765C9A">
      <w:pPr>
        <w:rPr>
          <w:i/>
        </w:rPr>
      </w:pPr>
    </w:p>
    <w:p w:rsidR="00765C9A" w:rsidRDefault="00765C9A">
      <w:pPr>
        <w:rPr>
          <w:i/>
        </w:rPr>
      </w:pPr>
    </w:p>
    <w:p w:rsidR="00DD1688" w:rsidRDefault="00DD1688">
      <w:pPr>
        <w:rPr>
          <w:i/>
        </w:rPr>
      </w:pPr>
    </w:p>
    <w:p w:rsidR="00765C9A" w:rsidRDefault="00765C9A">
      <w:pPr>
        <w:rPr>
          <w:i/>
        </w:rPr>
      </w:pPr>
      <w:r>
        <w:rPr>
          <w:i/>
        </w:rPr>
        <w:t xml:space="preserve">Name of alternate person </w:t>
      </w:r>
      <w:r w:rsidR="00DD1688">
        <w:rPr>
          <w:i/>
        </w:rPr>
        <w:tab/>
      </w:r>
      <w:r>
        <w:rPr>
          <w:i/>
        </w:rPr>
        <w:t>_______________________</w:t>
      </w:r>
      <w:r w:rsidR="00DD1688">
        <w:rPr>
          <w:i/>
        </w:rPr>
        <w:t>_____________________</w:t>
      </w:r>
    </w:p>
    <w:p w:rsidR="00DD1688" w:rsidRDefault="00DD1688">
      <w:pPr>
        <w:rPr>
          <w:i/>
        </w:rPr>
      </w:pPr>
      <w:r>
        <w:rPr>
          <w:i/>
        </w:rPr>
        <w:t>to be contacted in emergency</w:t>
      </w:r>
    </w:p>
    <w:p w:rsidR="00765C9A" w:rsidRDefault="00765C9A">
      <w:pPr>
        <w:rPr>
          <w:i/>
        </w:rPr>
      </w:pPr>
    </w:p>
    <w:p w:rsidR="00765C9A" w:rsidRDefault="00765C9A">
      <w:pPr>
        <w:rPr>
          <w:i/>
        </w:rPr>
      </w:pPr>
    </w:p>
    <w:p w:rsidR="00765C9A" w:rsidRDefault="00DD1688">
      <w:pPr>
        <w:rPr>
          <w:i/>
        </w:rPr>
      </w:pPr>
      <w:r>
        <w:rPr>
          <w:i/>
        </w:rPr>
        <w:t>Telephone number of the</w:t>
      </w:r>
      <w:r>
        <w:rPr>
          <w:i/>
        </w:rPr>
        <w:tab/>
      </w:r>
      <w:r w:rsidR="00765C9A">
        <w:rPr>
          <w:i/>
        </w:rPr>
        <w:t>________________________</w:t>
      </w:r>
      <w:r>
        <w:rPr>
          <w:i/>
        </w:rPr>
        <w:t>_____________</w:t>
      </w:r>
      <w:r w:rsidR="00765C9A">
        <w:rPr>
          <w:i/>
        </w:rPr>
        <w:t>_______</w:t>
      </w:r>
    </w:p>
    <w:p w:rsidR="00DD1688" w:rsidRDefault="00DD1688">
      <w:r>
        <w:rPr>
          <w:i/>
        </w:rPr>
        <w:t>emergency contact</w:t>
      </w:r>
    </w:p>
    <w:sectPr w:rsidR="00DD1688" w:rsidSect="00931341">
      <w:footerReference w:type="default" r:id="rId9"/>
      <w:pgSz w:w="11909" w:h="16834" w:code="9"/>
      <w:pgMar w:top="1134" w:right="1077" w:bottom="1134"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A4" w:rsidRDefault="004C2CA4">
      <w:r>
        <w:separator/>
      </w:r>
    </w:p>
  </w:endnote>
  <w:endnote w:type="continuationSeparator" w:id="0">
    <w:p w:rsidR="004C2CA4" w:rsidRDefault="004C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5036"/>
      <w:gridCol w:w="4935"/>
    </w:tblGrid>
    <w:tr w:rsidR="002954B6">
      <w:tc>
        <w:tcPr>
          <w:tcW w:w="6480" w:type="dxa"/>
        </w:tcPr>
        <w:p w:rsidR="002954B6" w:rsidRDefault="00C73ECA">
          <w:pPr>
            <w:pStyle w:val="Footer"/>
            <w:rPr>
              <w:rFonts w:ascii="Arial" w:hAnsi="Arial" w:cs="Arial"/>
              <w:sz w:val="18"/>
            </w:rPr>
          </w:pPr>
          <w:r>
            <w:rPr>
              <w:rFonts w:ascii="Arial" w:hAnsi="Arial" w:cs="Arial"/>
              <w:sz w:val="18"/>
            </w:rPr>
            <w:fldChar w:fldCharType="begin"/>
          </w:r>
          <w:r w:rsidR="002954B6">
            <w:rPr>
              <w:rFonts w:ascii="Arial" w:hAnsi="Arial" w:cs="Arial"/>
              <w:sz w:val="18"/>
            </w:rPr>
            <w:instrText xml:space="preserve"> TIME \@ "dddd, MMMM dd, yyyy" </w:instrText>
          </w:r>
          <w:r>
            <w:rPr>
              <w:rFonts w:ascii="Arial" w:hAnsi="Arial" w:cs="Arial"/>
              <w:sz w:val="18"/>
            </w:rPr>
            <w:fldChar w:fldCharType="separate"/>
          </w:r>
          <w:r w:rsidR="00903D8B">
            <w:rPr>
              <w:rFonts w:ascii="Arial" w:hAnsi="Arial" w:cs="Arial"/>
              <w:noProof/>
              <w:sz w:val="18"/>
            </w:rPr>
            <w:t>Saturday, July 28, 2018</w:t>
          </w:r>
          <w:r>
            <w:rPr>
              <w:rFonts w:ascii="Arial" w:hAnsi="Arial" w:cs="Arial"/>
              <w:sz w:val="18"/>
            </w:rPr>
            <w:fldChar w:fldCharType="end"/>
          </w:r>
        </w:p>
      </w:tc>
      <w:tc>
        <w:tcPr>
          <w:tcW w:w="6480" w:type="dxa"/>
        </w:tcPr>
        <w:p w:rsidR="002954B6" w:rsidRDefault="002954B6">
          <w:pPr>
            <w:pStyle w:val="Footer"/>
            <w:jc w:val="right"/>
            <w:rPr>
              <w:rFonts w:ascii="Arial" w:hAnsi="Arial" w:cs="Arial"/>
              <w:sz w:val="18"/>
            </w:rPr>
          </w:pPr>
          <w:r>
            <w:rPr>
              <w:rFonts w:ascii="Arial" w:hAnsi="Arial" w:cs="Arial"/>
              <w:sz w:val="18"/>
            </w:rPr>
            <w:t xml:space="preserve">Page </w:t>
          </w:r>
          <w:r w:rsidR="00C73ECA">
            <w:rPr>
              <w:rStyle w:val="PageNumber"/>
              <w:rFonts w:ascii="Arial" w:hAnsi="Arial" w:cs="Arial"/>
              <w:sz w:val="18"/>
            </w:rPr>
            <w:fldChar w:fldCharType="begin"/>
          </w:r>
          <w:r>
            <w:rPr>
              <w:rStyle w:val="PageNumber"/>
              <w:rFonts w:ascii="Arial" w:hAnsi="Arial" w:cs="Arial"/>
              <w:sz w:val="18"/>
            </w:rPr>
            <w:instrText xml:space="preserve"> PAGE </w:instrText>
          </w:r>
          <w:r w:rsidR="00C73ECA">
            <w:rPr>
              <w:rStyle w:val="PageNumber"/>
              <w:rFonts w:ascii="Arial" w:hAnsi="Arial" w:cs="Arial"/>
              <w:sz w:val="18"/>
            </w:rPr>
            <w:fldChar w:fldCharType="separate"/>
          </w:r>
          <w:r w:rsidR="00997209">
            <w:rPr>
              <w:rStyle w:val="PageNumber"/>
              <w:rFonts w:ascii="Arial" w:hAnsi="Arial" w:cs="Arial"/>
              <w:noProof/>
              <w:sz w:val="18"/>
            </w:rPr>
            <w:t>2</w:t>
          </w:r>
          <w:r w:rsidR="00C73ECA">
            <w:rPr>
              <w:rStyle w:val="PageNumber"/>
              <w:rFonts w:ascii="Arial" w:hAnsi="Arial" w:cs="Arial"/>
              <w:sz w:val="18"/>
            </w:rPr>
            <w:fldChar w:fldCharType="end"/>
          </w:r>
          <w:r>
            <w:rPr>
              <w:rStyle w:val="PageNumber"/>
              <w:rFonts w:ascii="Arial" w:hAnsi="Arial" w:cs="Arial"/>
              <w:sz w:val="18"/>
            </w:rPr>
            <w:t>/</w:t>
          </w:r>
          <w:r w:rsidR="00C73ECA">
            <w:rPr>
              <w:rStyle w:val="PageNumber"/>
              <w:rFonts w:ascii="Arial" w:hAnsi="Arial" w:cs="Arial"/>
              <w:sz w:val="18"/>
            </w:rPr>
            <w:fldChar w:fldCharType="begin"/>
          </w:r>
          <w:r>
            <w:rPr>
              <w:rStyle w:val="PageNumber"/>
              <w:rFonts w:ascii="Arial" w:hAnsi="Arial" w:cs="Arial"/>
              <w:sz w:val="18"/>
            </w:rPr>
            <w:instrText xml:space="preserve"> NUMPAGES </w:instrText>
          </w:r>
          <w:r w:rsidR="00C73ECA">
            <w:rPr>
              <w:rStyle w:val="PageNumber"/>
              <w:rFonts w:ascii="Arial" w:hAnsi="Arial" w:cs="Arial"/>
              <w:sz w:val="18"/>
            </w:rPr>
            <w:fldChar w:fldCharType="separate"/>
          </w:r>
          <w:r w:rsidR="00BF25EA">
            <w:rPr>
              <w:rStyle w:val="PageNumber"/>
              <w:rFonts w:ascii="Arial" w:hAnsi="Arial" w:cs="Arial"/>
              <w:noProof/>
              <w:sz w:val="18"/>
            </w:rPr>
            <w:t>1</w:t>
          </w:r>
          <w:r w:rsidR="00C73ECA">
            <w:rPr>
              <w:rStyle w:val="PageNumber"/>
              <w:rFonts w:ascii="Arial" w:hAnsi="Arial" w:cs="Arial"/>
              <w:sz w:val="18"/>
            </w:rPr>
            <w:fldChar w:fldCharType="end"/>
          </w:r>
        </w:p>
      </w:tc>
    </w:tr>
  </w:tbl>
  <w:p w:rsidR="002954B6" w:rsidRDefault="00295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A4" w:rsidRDefault="004C2CA4">
      <w:r>
        <w:separator/>
      </w:r>
    </w:p>
  </w:footnote>
  <w:footnote w:type="continuationSeparator" w:id="0">
    <w:p w:rsidR="004C2CA4" w:rsidRDefault="004C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0F5A"/>
    <w:multiLevelType w:val="hybridMultilevel"/>
    <w:tmpl w:val="211809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44349CB"/>
    <w:multiLevelType w:val="multilevel"/>
    <w:tmpl w:val="D24C6D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F505D28"/>
    <w:multiLevelType w:val="hybridMultilevel"/>
    <w:tmpl w:val="146231B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FE0196E"/>
    <w:multiLevelType w:val="hybridMultilevel"/>
    <w:tmpl w:val="986C05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4FD7F28"/>
    <w:multiLevelType w:val="hybridMultilevel"/>
    <w:tmpl w:val="F5E04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803425"/>
    <w:multiLevelType w:val="hybridMultilevel"/>
    <w:tmpl w:val="72D0F0B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428717A"/>
    <w:multiLevelType w:val="hybridMultilevel"/>
    <w:tmpl w:val="28AC96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9D"/>
    <w:rsid w:val="000101CD"/>
    <w:rsid w:val="00012EB4"/>
    <w:rsid w:val="00023F34"/>
    <w:rsid w:val="0003651D"/>
    <w:rsid w:val="00077901"/>
    <w:rsid w:val="00077C2C"/>
    <w:rsid w:val="000D6D9A"/>
    <w:rsid w:val="000E1CED"/>
    <w:rsid w:val="001162BF"/>
    <w:rsid w:val="001425C8"/>
    <w:rsid w:val="00150A81"/>
    <w:rsid w:val="00151390"/>
    <w:rsid w:val="0015485C"/>
    <w:rsid w:val="00165CCD"/>
    <w:rsid w:val="00184997"/>
    <w:rsid w:val="001A187B"/>
    <w:rsid w:val="001A6C88"/>
    <w:rsid w:val="001A7F5E"/>
    <w:rsid w:val="001B5002"/>
    <w:rsid w:val="001E6969"/>
    <w:rsid w:val="001F4ECB"/>
    <w:rsid w:val="002339E8"/>
    <w:rsid w:val="00246121"/>
    <w:rsid w:val="002569BA"/>
    <w:rsid w:val="00275E5D"/>
    <w:rsid w:val="00284D1A"/>
    <w:rsid w:val="002954B6"/>
    <w:rsid w:val="002B3A45"/>
    <w:rsid w:val="002B4BBB"/>
    <w:rsid w:val="002E58AF"/>
    <w:rsid w:val="00322456"/>
    <w:rsid w:val="00376B91"/>
    <w:rsid w:val="003D54FA"/>
    <w:rsid w:val="003F2663"/>
    <w:rsid w:val="004363F7"/>
    <w:rsid w:val="004761DB"/>
    <w:rsid w:val="00476BF1"/>
    <w:rsid w:val="00480C9D"/>
    <w:rsid w:val="004A4AF5"/>
    <w:rsid w:val="004A52C2"/>
    <w:rsid w:val="004B4C75"/>
    <w:rsid w:val="004C2CA4"/>
    <w:rsid w:val="004E0A87"/>
    <w:rsid w:val="00523219"/>
    <w:rsid w:val="00526D27"/>
    <w:rsid w:val="005303FA"/>
    <w:rsid w:val="00537B59"/>
    <w:rsid w:val="00547338"/>
    <w:rsid w:val="00587D90"/>
    <w:rsid w:val="005A3D7C"/>
    <w:rsid w:val="005A6B6E"/>
    <w:rsid w:val="005B4F21"/>
    <w:rsid w:val="005D083C"/>
    <w:rsid w:val="00625FA3"/>
    <w:rsid w:val="006329AF"/>
    <w:rsid w:val="006332B0"/>
    <w:rsid w:val="006361D1"/>
    <w:rsid w:val="006410CE"/>
    <w:rsid w:val="00653B7E"/>
    <w:rsid w:val="00685E5E"/>
    <w:rsid w:val="0069602E"/>
    <w:rsid w:val="006B0A9E"/>
    <w:rsid w:val="00705B54"/>
    <w:rsid w:val="00734EFC"/>
    <w:rsid w:val="00765C9A"/>
    <w:rsid w:val="0079366D"/>
    <w:rsid w:val="007A32D8"/>
    <w:rsid w:val="007B6E5B"/>
    <w:rsid w:val="007C3879"/>
    <w:rsid w:val="007F2821"/>
    <w:rsid w:val="007F6D99"/>
    <w:rsid w:val="00800AC1"/>
    <w:rsid w:val="00806F7A"/>
    <w:rsid w:val="0081044B"/>
    <w:rsid w:val="008126B8"/>
    <w:rsid w:val="00821581"/>
    <w:rsid w:val="00860CB8"/>
    <w:rsid w:val="008627EF"/>
    <w:rsid w:val="008845A0"/>
    <w:rsid w:val="0089455C"/>
    <w:rsid w:val="008A21E1"/>
    <w:rsid w:val="008D1327"/>
    <w:rsid w:val="00903D8B"/>
    <w:rsid w:val="00925615"/>
    <w:rsid w:val="00931341"/>
    <w:rsid w:val="009446C9"/>
    <w:rsid w:val="009469C5"/>
    <w:rsid w:val="009533A5"/>
    <w:rsid w:val="00985D8D"/>
    <w:rsid w:val="00997209"/>
    <w:rsid w:val="009B0DDA"/>
    <w:rsid w:val="00A0036C"/>
    <w:rsid w:val="00A11C9D"/>
    <w:rsid w:val="00A22345"/>
    <w:rsid w:val="00A24A60"/>
    <w:rsid w:val="00A375AF"/>
    <w:rsid w:val="00A51031"/>
    <w:rsid w:val="00A524A0"/>
    <w:rsid w:val="00A7567E"/>
    <w:rsid w:val="00A7586F"/>
    <w:rsid w:val="00A75F73"/>
    <w:rsid w:val="00A961CA"/>
    <w:rsid w:val="00A975C8"/>
    <w:rsid w:val="00B37314"/>
    <w:rsid w:val="00B37608"/>
    <w:rsid w:val="00B62508"/>
    <w:rsid w:val="00B625E7"/>
    <w:rsid w:val="00B67F0B"/>
    <w:rsid w:val="00B71C0D"/>
    <w:rsid w:val="00B7717D"/>
    <w:rsid w:val="00B9110A"/>
    <w:rsid w:val="00B92687"/>
    <w:rsid w:val="00B9513A"/>
    <w:rsid w:val="00BD7B4F"/>
    <w:rsid w:val="00BF25EA"/>
    <w:rsid w:val="00C0442B"/>
    <w:rsid w:val="00C1024E"/>
    <w:rsid w:val="00C14E11"/>
    <w:rsid w:val="00C30777"/>
    <w:rsid w:val="00C519C3"/>
    <w:rsid w:val="00C73ECA"/>
    <w:rsid w:val="00C74694"/>
    <w:rsid w:val="00C82B55"/>
    <w:rsid w:val="00CB2C98"/>
    <w:rsid w:val="00CE5BC8"/>
    <w:rsid w:val="00CE75E9"/>
    <w:rsid w:val="00D05672"/>
    <w:rsid w:val="00D20AED"/>
    <w:rsid w:val="00D26B9F"/>
    <w:rsid w:val="00D37730"/>
    <w:rsid w:val="00D5621D"/>
    <w:rsid w:val="00D73197"/>
    <w:rsid w:val="00D845DE"/>
    <w:rsid w:val="00DB3AA4"/>
    <w:rsid w:val="00DC20A3"/>
    <w:rsid w:val="00DD1688"/>
    <w:rsid w:val="00DD3624"/>
    <w:rsid w:val="00DD6F9B"/>
    <w:rsid w:val="00DD781E"/>
    <w:rsid w:val="00DE5CF1"/>
    <w:rsid w:val="00E16D48"/>
    <w:rsid w:val="00E22172"/>
    <w:rsid w:val="00E33477"/>
    <w:rsid w:val="00E54AF2"/>
    <w:rsid w:val="00E6657C"/>
    <w:rsid w:val="00E73958"/>
    <w:rsid w:val="00E90A92"/>
    <w:rsid w:val="00E956F1"/>
    <w:rsid w:val="00EC2611"/>
    <w:rsid w:val="00F5014E"/>
    <w:rsid w:val="00F62DE7"/>
    <w:rsid w:val="00F633D1"/>
    <w:rsid w:val="00F9119E"/>
    <w:rsid w:val="00FA3C9C"/>
    <w:rsid w:val="00FB0BAC"/>
    <w:rsid w:val="00FE073E"/>
    <w:rsid w:val="00FE3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80C6C-0F42-4E9D-80A4-05E7A1B7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3A"/>
    <w:rPr>
      <w:rFonts w:ascii="Tahoma" w:hAnsi="Tahoma"/>
      <w:szCs w:val="24"/>
      <w:lang w:val="en-US" w:eastAsia="en-US"/>
    </w:rPr>
  </w:style>
  <w:style w:type="paragraph" w:styleId="Heading1">
    <w:name w:val="heading 1"/>
    <w:basedOn w:val="Normal"/>
    <w:next w:val="Normal"/>
    <w:qFormat/>
    <w:rsid w:val="00DB3AA4"/>
    <w:pPr>
      <w:keepNext/>
      <w:pageBreakBefore/>
      <w:numPr>
        <w:numId w:val="1"/>
      </w:numPr>
      <w:spacing w:before="480" w:after="120"/>
      <w:outlineLvl w:val="0"/>
    </w:pPr>
    <w:rPr>
      <w:b/>
      <w:bCs/>
      <w:sz w:val="28"/>
    </w:rPr>
  </w:style>
  <w:style w:type="paragraph" w:styleId="Heading2">
    <w:name w:val="heading 2"/>
    <w:basedOn w:val="Normal"/>
    <w:next w:val="Normal"/>
    <w:qFormat/>
    <w:rsid w:val="00DB3AA4"/>
    <w:pPr>
      <w:keepNext/>
      <w:numPr>
        <w:ilvl w:val="1"/>
        <w:numId w:val="1"/>
      </w:numPr>
      <w:spacing w:before="60" w:after="60"/>
      <w:outlineLvl w:val="1"/>
    </w:pPr>
    <w:rPr>
      <w:rFonts w:cs="Arial"/>
      <w:b/>
      <w:bCs/>
      <w:sz w:val="22"/>
    </w:rPr>
  </w:style>
  <w:style w:type="paragraph" w:styleId="Heading3">
    <w:name w:val="heading 3"/>
    <w:basedOn w:val="Normal"/>
    <w:next w:val="Normal"/>
    <w:qFormat/>
    <w:rsid w:val="0069602E"/>
    <w:pPr>
      <w:keepNext/>
      <w:numPr>
        <w:ilvl w:val="2"/>
        <w:numId w:val="1"/>
      </w:numPr>
      <w:jc w:val="center"/>
      <w:outlineLvl w:val="2"/>
    </w:pPr>
    <w:rPr>
      <w:rFonts w:ascii="Arial" w:hAnsi="Arial" w:cs="Arial"/>
      <w:b/>
      <w:bCs/>
      <w:sz w:val="28"/>
    </w:rPr>
  </w:style>
  <w:style w:type="paragraph" w:styleId="Heading4">
    <w:name w:val="heading 4"/>
    <w:basedOn w:val="Normal"/>
    <w:next w:val="Normal"/>
    <w:qFormat/>
    <w:rsid w:val="0069602E"/>
    <w:pPr>
      <w:keepNext/>
      <w:numPr>
        <w:ilvl w:val="3"/>
        <w:numId w:val="1"/>
      </w:numPr>
      <w:spacing w:before="240" w:after="60"/>
      <w:outlineLvl w:val="3"/>
    </w:pPr>
    <w:rPr>
      <w:b/>
      <w:bCs/>
      <w:sz w:val="28"/>
      <w:szCs w:val="28"/>
    </w:rPr>
  </w:style>
  <w:style w:type="paragraph" w:styleId="Heading5">
    <w:name w:val="heading 5"/>
    <w:basedOn w:val="Normal"/>
    <w:next w:val="Normal"/>
    <w:qFormat/>
    <w:rsid w:val="0069602E"/>
    <w:pPr>
      <w:numPr>
        <w:ilvl w:val="4"/>
        <w:numId w:val="1"/>
      </w:numPr>
      <w:spacing w:before="240" w:after="60"/>
      <w:outlineLvl w:val="4"/>
    </w:pPr>
    <w:rPr>
      <w:b/>
      <w:bCs/>
      <w:i/>
      <w:iCs/>
      <w:sz w:val="26"/>
      <w:szCs w:val="26"/>
    </w:rPr>
  </w:style>
  <w:style w:type="paragraph" w:styleId="Heading6">
    <w:name w:val="heading 6"/>
    <w:basedOn w:val="Normal"/>
    <w:next w:val="Normal"/>
    <w:qFormat/>
    <w:rsid w:val="0069602E"/>
    <w:pPr>
      <w:numPr>
        <w:ilvl w:val="5"/>
        <w:numId w:val="1"/>
      </w:numPr>
      <w:spacing w:before="240" w:after="60"/>
      <w:outlineLvl w:val="5"/>
    </w:pPr>
    <w:rPr>
      <w:b/>
      <w:bCs/>
      <w:sz w:val="22"/>
      <w:szCs w:val="22"/>
    </w:rPr>
  </w:style>
  <w:style w:type="paragraph" w:styleId="Heading7">
    <w:name w:val="heading 7"/>
    <w:basedOn w:val="Normal"/>
    <w:next w:val="Normal"/>
    <w:qFormat/>
    <w:rsid w:val="0069602E"/>
    <w:pPr>
      <w:numPr>
        <w:ilvl w:val="6"/>
        <w:numId w:val="1"/>
      </w:numPr>
      <w:spacing w:before="240" w:after="60"/>
      <w:outlineLvl w:val="6"/>
    </w:pPr>
  </w:style>
  <w:style w:type="paragraph" w:styleId="Heading8">
    <w:name w:val="heading 8"/>
    <w:basedOn w:val="Normal"/>
    <w:next w:val="Normal"/>
    <w:qFormat/>
    <w:rsid w:val="0069602E"/>
    <w:pPr>
      <w:numPr>
        <w:ilvl w:val="7"/>
        <w:numId w:val="1"/>
      </w:numPr>
      <w:spacing w:before="240" w:after="60"/>
      <w:outlineLvl w:val="7"/>
    </w:pPr>
    <w:rPr>
      <w:i/>
      <w:iCs/>
    </w:rPr>
  </w:style>
  <w:style w:type="paragraph" w:styleId="Heading9">
    <w:name w:val="heading 9"/>
    <w:basedOn w:val="Normal"/>
    <w:next w:val="Normal"/>
    <w:qFormat/>
    <w:rsid w:val="006960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602E"/>
    <w:rPr>
      <w:rFonts w:ascii="Arial" w:hAnsi="Arial" w:cs="Arial"/>
      <w:sz w:val="22"/>
      <w:szCs w:val="20"/>
    </w:rPr>
  </w:style>
  <w:style w:type="paragraph" w:styleId="Caption">
    <w:name w:val="caption"/>
    <w:basedOn w:val="Normal"/>
    <w:next w:val="Normal"/>
    <w:qFormat/>
    <w:rsid w:val="0069602E"/>
    <w:pPr>
      <w:jc w:val="center"/>
    </w:pPr>
    <w:rPr>
      <w:rFonts w:ascii="Arial Narrow" w:hAnsi="Arial Narrow"/>
      <w:b/>
      <w:bCs/>
      <w:sz w:val="28"/>
    </w:rPr>
  </w:style>
  <w:style w:type="paragraph" w:styleId="Header">
    <w:name w:val="header"/>
    <w:basedOn w:val="Normal"/>
    <w:rsid w:val="0069602E"/>
    <w:pPr>
      <w:tabs>
        <w:tab w:val="center" w:pos="4320"/>
        <w:tab w:val="right" w:pos="8640"/>
      </w:tabs>
    </w:pPr>
  </w:style>
  <w:style w:type="paragraph" w:styleId="Footer">
    <w:name w:val="footer"/>
    <w:basedOn w:val="Normal"/>
    <w:rsid w:val="0069602E"/>
    <w:pPr>
      <w:tabs>
        <w:tab w:val="center" w:pos="4320"/>
        <w:tab w:val="right" w:pos="8640"/>
      </w:tabs>
    </w:pPr>
  </w:style>
  <w:style w:type="character" w:styleId="PageNumber">
    <w:name w:val="page number"/>
    <w:basedOn w:val="DefaultParagraphFont"/>
    <w:rsid w:val="0069602E"/>
  </w:style>
  <w:style w:type="character" w:styleId="Hyperlink">
    <w:name w:val="Hyperlink"/>
    <w:basedOn w:val="DefaultParagraphFont"/>
    <w:uiPriority w:val="99"/>
    <w:rsid w:val="0069602E"/>
    <w:rPr>
      <w:color w:val="0000FF"/>
      <w:u w:val="single"/>
    </w:rPr>
  </w:style>
  <w:style w:type="paragraph" w:styleId="BodyText2">
    <w:name w:val="Body Text 2"/>
    <w:basedOn w:val="Normal"/>
    <w:rsid w:val="0069602E"/>
    <w:pPr>
      <w:jc w:val="center"/>
    </w:pPr>
  </w:style>
  <w:style w:type="paragraph" w:styleId="TOC1">
    <w:name w:val="toc 1"/>
    <w:basedOn w:val="Normal"/>
    <w:next w:val="Normal"/>
    <w:autoRedefine/>
    <w:uiPriority w:val="39"/>
    <w:rsid w:val="0069602E"/>
    <w:pPr>
      <w:spacing w:before="120" w:after="120"/>
    </w:pPr>
    <w:rPr>
      <w:rFonts w:ascii="Times New Roman" w:hAnsi="Times New Roman"/>
      <w:b/>
      <w:bCs/>
      <w:caps/>
    </w:rPr>
  </w:style>
  <w:style w:type="paragraph" w:styleId="TOC2">
    <w:name w:val="toc 2"/>
    <w:basedOn w:val="Normal"/>
    <w:next w:val="Normal"/>
    <w:autoRedefine/>
    <w:uiPriority w:val="39"/>
    <w:rsid w:val="0069602E"/>
    <w:pPr>
      <w:ind w:left="220"/>
    </w:pPr>
    <w:rPr>
      <w:rFonts w:ascii="Times New Roman" w:hAnsi="Times New Roman"/>
      <w:smallCaps/>
    </w:rPr>
  </w:style>
  <w:style w:type="paragraph" w:styleId="TOC3">
    <w:name w:val="toc 3"/>
    <w:basedOn w:val="Normal"/>
    <w:next w:val="Normal"/>
    <w:autoRedefine/>
    <w:semiHidden/>
    <w:rsid w:val="0069602E"/>
    <w:pPr>
      <w:ind w:left="440"/>
    </w:pPr>
    <w:rPr>
      <w:rFonts w:ascii="Times New Roman" w:hAnsi="Times New Roman"/>
      <w:i/>
      <w:iCs/>
    </w:rPr>
  </w:style>
  <w:style w:type="paragraph" w:styleId="TOC4">
    <w:name w:val="toc 4"/>
    <w:basedOn w:val="Normal"/>
    <w:next w:val="Normal"/>
    <w:autoRedefine/>
    <w:semiHidden/>
    <w:rsid w:val="0069602E"/>
    <w:pPr>
      <w:ind w:left="660"/>
    </w:pPr>
    <w:rPr>
      <w:rFonts w:ascii="Times New Roman" w:hAnsi="Times New Roman"/>
      <w:szCs w:val="21"/>
    </w:rPr>
  </w:style>
  <w:style w:type="paragraph" w:styleId="TOC5">
    <w:name w:val="toc 5"/>
    <w:basedOn w:val="Normal"/>
    <w:next w:val="Normal"/>
    <w:autoRedefine/>
    <w:semiHidden/>
    <w:rsid w:val="0069602E"/>
    <w:pPr>
      <w:ind w:left="880"/>
    </w:pPr>
    <w:rPr>
      <w:rFonts w:ascii="Times New Roman" w:hAnsi="Times New Roman"/>
      <w:szCs w:val="21"/>
    </w:rPr>
  </w:style>
  <w:style w:type="paragraph" w:styleId="TOC6">
    <w:name w:val="toc 6"/>
    <w:basedOn w:val="Normal"/>
    <w:next w:val="Normal"/>
    <w:autoRedefine/>
    <w:semiHidden/>
    <w:rsid w:val="0069602E"/>
    <w:pPr>
      <w:ind w:left="1100"/>
    </w:pPr>
    <w:rPr>
      <w:rFonts w:ascii="Times New Roman" w:hAnsi="Times New Roman"/>
      <w:szCs w:val="21"/>
    </w:rPr>
  </w:style>
  <w:style w:type="paragraph" w:styleId="TOC7">
    <w:name w:val="toc 7"/>
    <w:basedOn w:val="Normal"/>
    <w:next w:val="Normal"/>
    <w:autoRedefine/>
    <w:semiHidden/>
    <w:rsid w:val="0069602E"/>
    <w:pPr>
      <w:ind w:left="1320"/>
    </w:pPr>
    <w:rPr>
      <w:rFonts w:ascii="Times New Roman" w:hAnsi="Times New Roman"/>
      <w:szCs w:val="21"/>
    </w:rPr>
  </w:style>
  <w:style w:type="paragraph" w:styleId="TOC8">
    <w:name w:val="toc 8"/>
    <w:basedOn w:val="Normal"/>
    <w:next w:val="Normal"/>
    <w:autoRedefine/>
    <w:semiHidden/>
    <w:rsid w:val="0069602E"/>
    <w:pPr>
      <w:ind w:left="1540"/>
    </w:pPr>
    <w:rPr>
      <w:rFonts w:ascii="Times New Roman" w:hAnsi="Times New Roman"/>
      <w:szCs w:val="21"/>
    </w:rPr>
  </w:style>
  <w:style w:type="paragraph" w:styleId="TOC9">
    <w:name w:val="toc 9"/>
    <w:basedOn w:val="Normal"/>
    <w:next w:val="Normal"/>
    <w:autoRedefine/>
    <w:semiHidden/>
    <w:rsid w:val="0069602E"/>
    <w:pPr>
      <w:ind w:left="1760"/>
    </w:pPr>
    <w:rPr>
      <w:rFonts w:ascii="Times New Roman" w:hAnsi="Times New Roman"/>
      <w:szCs w:val="21"/>
    </w:rPr>
  </w:style>
  <w:style w:type="character" w:styleId="FollowedHyperlink">
    <w:name w:val="FollowedHyperlink"/>
    <w:basedOn w:val="DefaultParagraphFont"/>
    <w:rsid w:val="0069602E"/>
    <w:rPr>
      <w:color w:val="800080"/>
      <w:u w:val="single"/>
    </w:rPr>
  </w:style>
  <w:style w:type="paragraph" w:styleId="ListParagraph">
    <w:name w:val="List Paragraph"/>
    <w:basedOn w:val="Normal"/>
    <w:uiPriority w:val="34"/>
    <w:qFormat/>
    <w:rsid w:val="0015485C"/>
    <w:pPr>
      <w:ind w:left="720"/>
      <w:contextualSpacing/>
    </w:pPr>
    <w:rPr>
      <w:rFonts w:ascii="Times New Roman" w:eastAsia="Calibri" w:hAnsi="Times New Roman"/>
      <w:sz w:val="24"/>
      <w:lang w:val="en-AU" w:eastAsia="en-AU"/>
    </w:rPr>
  </w:style>
  <w:style w:type="paragraph" w:styleId="BalloonText">
    <w:name w:val="Balloon Text"/>
    <w:basedOn w:val="Normal"/>
    <w:link w:val="BalloonTextChar"/>
    <w:rsid w:val="00523219"/>
    <w:rPr>
      <w:rFonts w:cs="Tahoma"/>
      <w:sz w:val="16"/>
      <w:szCs w:val="16"/>
    </w:rPr>
  </w:style>
  <w:style w:type="character" w:customStyle="1" w:styleId="BalloonTextChar">
    <w:name w:val="Balloon Text Char"/>
    <w:basedOn w:val="DefaultParagraphFont"/>
    <w:link w:val="BalloonText"/>
    <w:rsid w:val="00523219"/>
    <w:rPr>
      <w:rFonts w:ascii="Tahoma" w:hAnsi="Tahoma" w:cs="Tahoma"/>
      <w:sz w:val="16"/>
      <w:szCs w:val="16"/>
      <w:lang w:val="en-US" w:eastAsia="en-US"/>
    </w:rPr>
  </w:style>
  <w:style w:type="character" w:styleId="Emphasis">
    <w:name w:val="Emphasis"/>
    <w:basedOn w:val="DefaultParagraphFont"/>
    <w:uiPriority w:val="20"/>
    <w:qFormat/>
    <w:rsid w:val="00530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0EED-62FD-4C07-BC3F-D3B90A8F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Links>
    <vt:vector size="144" baseType="variant">
      <vt:variant>
        <vt:i4>1441811</vt:i4>
      </vt:variant>
      <vt:variant>
        <vt:i4>138</vt:i4>
      </vt:variant>
      <vt:variant>
        <vt:i4>0</vt:i4>
      </vt:variant>
      <vt:variant>
        <vt:i4>5</vt:i4>
      </vt:variant>
      <vt:variant>
        <vt:lpwstr>http://www.justice.vic.gov.au/workingwithchildren</vt:lpwstr>
      </vt:variant>
      <vt:variant>
        <vt:lpwstr/>
      </vt:variant>
      <vt:variant>
        <vt:i4>1769531</vt:i4>
      </vt:variant>
      <vt:variant>
        <vt:i4>131</vt:i4>
      </vt:variant>
      <vt:variant>
        <vt:i4>0</vt:i4>
      </vt:variant>
      <vt:variant>
        <vt:i4>5</vt:i4>
      </vt:variant>
      <vt:variant>
        <vt:lpwstr/>
      </vt:variant>
      <vt:variant>
        <vt:lpwstr>_Toc238204192</vt:lpwstr>
      </vt:variant>
      <vt:variant>
        <vt:i4>1769531</vt:i4>
      </vt:variant>
      <vt:variant>
        <vt:i4>125</vt:i4>
      </vt:variant>
      <vt:variant>
        <vt:i4>0</vt:i4>
      </vt:variant>
      <vt:variant>
        <vt:i4>5</vt:i4>
      </vt:variant>
      <vt:variant>
        <vt:lpwstr/>
      </vt:variant>
      <vt:variant>
        <vt:lpwstr>_Toc238204191</vt:lpwstr>
      </vt:variant>
      <vt:variant>
        <vt:i4>1769531</vt:i4>
      </vt:variant>
      <vt:variant>
        <vt:i4>119</vt:i4>
      </vt:variant>
      <vt:variant>
        <vt:i4>0</vt:i4>
      </vt:variant>
      <vt:variant>
        <vt:i4>5</vt:i4>
      </vt:variant>
      <vt:variant>
        <vt:lpwstr/>
      </vt:variant>
      <vt:variant>
        <vt:lpwstr>_Toc238204190</vt:lpwstr>
      </vt:variant>
      <vt:variant>
        <vt:i4>1703995</vt:i4>
      </vt:variant>
      <vt:variant>
        <vt:i4>113</vt:i4>
      </vt:variant>
      <vt:variant>
        <vt:i4>0</vt:i4>
      </vt:variant>
      <vt:variant>
        <vt:i4>5</vt:i4>
      </vt:variant>
      <vt:variant>
        <vt:lpwstr/>
      </vt:variant>
      <vt:variant>
        <vt:lpwstr>_Toc238204189</vt:lpwstr>
      </vt:variant>
      <vt:variant>
        <vt:i4>1703995</vt:i4>
      </vt:variant>
      <vt:variant>
        <vt:i4>107</vt:i4>
      </vt:variant>
      <vt:variant>
        <vt:i4>0</vt:i4>
      </vt:variant>
      <vt:variant>
        <vt:i4>5</vt:i4>
      </vt:variant>
      <vt:variant>
        <vt:lpwstr/>
      </vt:variant>
      <vt:variant>
        <vt:lpwstr>_Toc238204188</vt:lpwstr>
      </vt:variant>
      <vt:variant>
        <vt:i4>1703995</vt:i4>
      </vt:variant>
      <vt:variant>
        <vt:i4>101</vt:i4>
      </vt:variant>
      <vt:variant>
        <vt:i4>0</vt:i4>
      </vt:variant>
      <vt:variant>
        <vt:i4>5</vt:i4>
      </vt:variant>
      <vt:variant>
        <vt:lpwstr/>
      </vt:variant>
      <vt:variant>
        <vt:lpwstr>_Toc238204187</vt:lpwstr>
      </vt:variant>
      <vt:variant>
        <vt:i4>1703995</vt:i4>
      </vt:variant>
      <vt:variant>
        <vt:i4>95</vt:i4>
      </vt:variant>
      <vt:variant>
        <vt:i4>0</vt:i4>
      </vt:variant>
      <vt:variant>
        <vt:i4>5</vt:i4>
      </vt:variant>
      <vt:variant>
        <vt:lpwstr/>
      </vt:variant>
      <vt:variant>
        <vt:lpwstr>_Toc238204186</vt:lpwstr>
      </vt:variant>
      <vt:variant>
        <vt:i4>1703995</vt:i4>
      </vt:variant>
      <vt:variant>
        <vt:i4>89</vt:i4>
      </vt:variant>
      <vt:variant>
        <vt:i4>0</vt:i4>
      </vt:variant>
      <vt:variant>
        <vt:i4>5</vt:i4>
      </vt:variant>
      <vt:variant>
        <vt:lpwstr/>
      </vt:variant>
      <vt:variant>
        <vt:lpwstr>_Toc238204185</vt:lpwstr>
      </vt:variant>
      <vt:variant>
        <vt:i4>1703995</vt:i4>
      </vt:variant>
      <vt:variant>
        <vt:i4>83</vt:i4>
      </vt:variant>
      <vt:variant>
        <vt:i4>0</vt:i4>
      </vt:variant>
      <vt:variant>
        <vt:i4>5</vt:i4>
      </vt:variant>
      <vt:variant>
        <vt:lpwstr/>
      </vt:variant>
      <vt:variant>
        <vt:lpwstr>_Toc238204184</vt:lpwstr>
      </vt:variant>
      <vt:variant>
        <vt:i4>1703995</vt:i4>
      </vt:variant>
      <vt:variant>
        <vt:i4>77</vt:i4>
      </vt:variant>
      <vt:variant>
        <vt:i4>0</vt:i4>
      </vt:variant>
      <vt:variant>
        <vt:i4>5</vt:i4>
      </vt:variant>
      <vt:variant>
        <vt:lpwstr/>
      </vt:variant>
      <vt:variant>
        <vt:lpwstr>_Toc238204183</vt:lpwstr>
      </vt:variant>
      <vt:variant>
        <vt:i4>1703995</vt:i4>
      </vt:variant>
      <vt:variant>
        <vt:i4>71</vt:i4>
      </vt:variant>
      <vt:variant>
        <vt:i4>0</vt:i4>
      </vt:variant>
      <vt:variant>
        <vt:i4>5</vt:i4>
      </vt:variant>
      <vt:variant>
        <vt:lpwstr/>
      </vt:variant>
      <vt:variant>
        <vt:lpwstr>_Toc238204182</vt:lpwstr>
      </vt:variant>
      <vt:variant>
        <vt:i4>1703995</vt:i4>
      </vt:variant>
      <vt:variant>
        <vt:i4>65</vt:i4>
      </vt:variant>
      <vt:variant>
        <vt:i4>0</vt:i4>
      </vt:variant>
      <vt:variant>
        <vt:i4>5</vt:i4>
      </vt:variant>
      <vt:variant>
        <vt:lpwstr/>
      </vt:variant>
      <vt:variant>
        <vt:lpwstr>_Toc238204181</vt:lpwstr>
      </vt:variant>
      <vt:variant>
        <vt:i4>1703995</vt:i4>
      </vt:variant>
      <vt:variant>
        <vt:i4>59</vt:i4>
      </vt:variant>
      <vt:variant>
        <vt:i4>0</vt:i4>
      </vt:variant>
      <vt:variant>
        <vt:i4>5</vt:i4>
      </vt:variant>
      <vt:variant>
        <vt:lpwstr/>
      </vt:variant>
      <vt:variant>
        <vt:lpwstr>_Toc238204180</vt:lpwstr>
      </vt:variant>
      <vt:variant>
        <vt:i4>1376315</vt:i4>
      </vt:variant>
      <vt:variant>
        <vt:i4>53</vt:i4>
      </vt:variant>
      <vt:variant>
        <vt:i4>0</vt:i4>
      </vt:variant>
      <vt:variant>
        <vt:i4>5</vt:i4>
      </vt:variant>
      <vt:variant>
        <vt:lpwstr/>
      </vt:variant>
      <vt:variant>
        <vt:lpwstr>_Toc238204179</vt:lpwstr>
      </vt:variant>
      <vt:variant>
        <vt:i4>1376315</vt:i4>
      </vt:variant>
      <vt:variant>
        <vt:i4>47</vt:i4>
      </vt:variant>
      <vt:variant>
        <vt:i4>0</vt:i4>
      </vt:variant>
      <vt:variant>
        <vt:i4>5</vt:i4>
      </vt:variant>
      <vt:variant>
        <vt:lpwstr/>
      </vt:variant>
      <vt:variant>
        <vt:lpwstr>_Toc238204178</vt:lpwstr>
      </vt:variant>
      <vt:variant>
        <vt:i4>1376315</vt:i4>
      </vt:variant>
      <vt:variant>
        <vt:i4>41</vt:i4>
      </vt:variant>
      <vt:variant>
        <vt:i4>0</vt:i4>
      </vt:variant>
      <vt:variant>
        <vt:i4>5</vt:i4>
      </vt:variant>
      <vt:variant>
        <vt:lpwstr/>
      </vt:variant>
      <vt:variant>
        <vt:lpwstr>_Toc238204177</vt:lpwstr>
      </vt:variant>
      <vt:variant>
        <vt:i4>1376315</vt:i4>
      </vt:variant>
      <vt:variant>
        <vt:i4>35</vt:i4>
      </vt:variant>
      <vt:variant>
        <vt:i4>0</vt:i4>
      </vt:variant>
      <vt:variant>
        <vt:i4>5</vt:i4>
      </vt:variant>
      <vt:variant>
        <vt:lpwstr/>
      </vt:variant>
      <vt:variant>
        <vt:lpwstr>_Toc238204176</vt:lpwstr>
      </vt:variant>
      <vt:variant>
        <vt:i4>1376315</vt:i4>
      </vt:variant>
      <vt:variant>
        <vt:i4>29</vt:i4>
      </vt:variant>
      <vt:variant>
        <vt:i4>0</vt:i4>
      </vt:variant>
      <vt:variant>
        <vt:i4>5</vt:i4>
      </vt:variant>
      <vt:variant>
        <vt:lpwstr/>
      </vt:variant>
      <vt:variant>
        <vt:lpwstr>_Toc238204175</vt:lpwstr>
      </vt:variant>
      <vt:variant>
        <vt:i4>1376315</vt:i4>
      </vt:variant>
      <vt:variant>
        <vt:i4>23</vt:i4>
      </vt:variant>
      <vt:variant>
        <vt:i4>0</vt:i4>
      </vt:variant>
      <vt:variant>
        <vt:i4>5</vt:i4>
      </vt:variant>
      <vt:variant>
        <vt:lpwstr/>
      </vt:variant>
      <vt:variant>
        <vt:lpwstr>_Toc238204174</vt:lpwstr>
      </vt:variant>
      <vt:variant>
        <vt:i4>1376315</vt:i4>
      </vt:variant>
      <vt:variant>
        <vt:i4>17</vt:i4>
      </vt:variant>
      <vt:variant>
        <vt:i4>0</vt:i4>
      </vt:variant>
      <vt:variant>
        <vt:i4>5</vt:i4>
      </vt:variant>
      <vt:variant>
        <vt:lpwstr/>
      </vt:variant>
      <vt:variant>
        <vt:lpwstr>_Toc238204173</vt:lpwstr>
      </vt:variant>
      <vt:variant>
        <vt:i4>1376315</vt:i4>
      </vt:variant>
      <vt:variant>
        <vt:i4>11</vt:i4>
      </vt:variant>
      <vt:variant>
        <vt:i4>0</vt:i4>
      </vt:variant>
      <vt:variant>
        <vt:i4>5</vt:i4>
      </vt:variant>
      <vt:variant>
        <vt:lpwstr/>
      </vt:variant>
      <vt:variant>
        <vt:lpwstr>_Toc238204172</vt:lpwstr>
      </vt:variant>
      <vt:variant>
        <vt:i4>1376315</vt:i4>
      </vt:variant>
      <vt:variant>
        <vt:i4>5</vt:i4>
      </vt:variant>
      <vt:variant>
        <vt:i4>0</vt:i4>
      </vt:variant>
      <vt:variant>
        <vt:i4>5</vt:i4>
      </vt:variant>
      <vt:variant>
        <vt:lpwstr/>
      </vt:variant>
      <vt:variant>
        <vt:lpwstr>_Toc238204171</vt:lpwstr>
      </vt:variant>
      <vt:variant>
        <vt:i4>1245203</vt:i4>
      </vt:variant>
      <vt:variant>
        <vt:i4>0</vt:i4>
      </vt:variant>
      <vt:variant>
        <vt:i4>0</vt:i4>
      </vt:variant>
      <vt:variant>
        <vt:i4>5</vt:i4>
      </vt:variant>
      <vt:variant>
        <vt:lpwstr>http://home.vicnet.net.au/~burwoodc/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Canterbury</dc:creator>
  <cp:lastModifiedBy>Chris Gillard</cp:lastModifiedBy>
  <cp:revision>2</cp:revision>
  <cp:lastPrinted>2016-06-30T11:50:00Z</cp:lastPrinted>
  <dcterms:created xsi:type="dcterms:W3CDTF">2018-07-28T08:35:00Z</dcterms:created>
  <dcterms:modified xsi:type="dcterms:W3CDTF">2018-07-28T08:35:00Z</dcterms:modified>
</cp:coreProperties>
</file>